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Уточнение комментария Санкт-Петербургского УФАС о строительстве «Зенит-Арены»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2017, 18:53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связи в большим количеством публикаций, появившихся в СМИ о заявлении заместителя руководителя Санкт-Петербургского УФАС Петра Яковлева о якобы необходимости переделывать стадион «Зенит-Арена» приводим цитату, произнесенную во время сегодняшней пресс-конференции Санкт-Петербургского УФАС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«Понятно, что стадион «Зенит-Арена» вызывает очень большой общественный интерес и не только у нас, как контролирующих органов. Все мы петербуржцы, часто ходим на стадион, болеем за клуб Зенит. Но основная масса контрактов, которая связана со стадионом, они превышают один миллиард рублей, соответственно рассматриваются в Центральном аппарате Федеральной антимонопольной службы. А ситуация со стадионом она скорее всего будет еще очень долго продолжаться, потому что по имеющимся сведениям там еще очень много работ потребуют в дальнейшем переделки, а это новые государственные заказы».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же в ходе пресс-конференции Петр Яковлев отметил, что по делу 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неправомерном заключении 
        </w:t>
        </w:r>
      </w:hyperlink>
      <w:r>
        <w:t xml:space="preserve">контракта с единственным поставщиком на сумму превышающую 900 млн руб. на должностное лицо Комитета по строительству Петербурга, подписавшего незаконный контракт, наложен административный штраф размере 50 тыс.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Пресс-служба Санкт-Петербургского УФАС заявляет, что утверждения, прозвучавшие в некоторых СМИ «ФАС: Стадион на Крестовском нужно переделывать» - ложные и не имеют никакого отношения к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Санкт-Петербургское УФАС России комментирует ситуацию со стадионом </w:t>
      </w:r>
      <w:r>
        <w:t xml:space="preserve">исключительно в рамках имеющихся полномочий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Полномочия управления распространяются на ситуацию со строительством стадиона </w:t>
      </w:r>
      <w:r>
        <w:t xml:space="preserve">только в части контроля в сфере размещения заказа и контроля за соблюдением антимонопольного законодательства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 значит, если в управление будут поступать жалобы на последующие закупки для «Зенит-Арены» с начальной (максимальной) ценой контракта меньше одного млрд руб., то они будут рассматриваться в рамках закона.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pb.fas.gov.ru/news/1007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