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23 марта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2017, 09:58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2017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местной, внутризоновой телефонной связи и на услугу по передаче внутренней телеграммы, предоставляемые ПАО «Башинформсвязь» на территории Республики Башкортостан;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тарифов на услугу по пересылке внутренней письменной корреспонденции (почтовых карточек, писем, бандеролей), предоставляемую ФГУП «Почта России»;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тарифа на услуги ПАО «Транснефть» по транспортировке нефти по маршруту «Синдор-Микунь»,  оказываемые ООО «ЦНПСЭИ».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