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Позиция ФАС России о рекомендациях РАН по рекламе гомеопатических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2017, 13:50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Федеральная антимонопольная служба (Ф</w:t>
      </w:r>
      <w:r>
        <w:rPr>
          <w:i/>
        </w:rPr>
        <w:t xml:space="preserve">АС России) сможет выполнить рекомендации отраслевой Комиссии РАН в случае внесения Минздравом России соответствующих изменений в Закон об обращении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поддерживает решение Комиссии по борьбе с лженаукой и фальсификацией научных исследований при Президиуме Российской академии наук, изложенное в Меморандуме №2 (о лженаучности гомеопатии).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ФАС России сможет выполнить рекомендации Комиссии РАН, обеспечив защиту граждан от недостоверной рекламы гомеопатии, заявляющей о наличии у гомеопатических препаратов лечебных свойств, только в случае внесения Министерством здравоохранения Российской Федерации соответствующих изменений в Закон об обращении лекарственных средств, исключающий гомеопатические препараты из состава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согласно Закону об обращении лекарственных средств, гомеопатический лекарственный препарат является лекарственным препаратом. В соответствии с Законом о рекламе не допускаются в рекламе: указание на лечебные свойства (то есть положительное влияние на течение болезни) объекта рекламирования за исключением такого указания в рекламе лекарственных средств.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