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в Великом Новгороде состоится Расширенное заседание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2017, 08:24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Тема — Конкурентная политика в эпоху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20 сентября 2017 года, в г. Великий Новгород состоится центральное событие Международного мероприятия «Неделя конкуренции в России», ежегодно организуемого Федеральной антимонопольной службой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Расширенное заседание Коллегии ФАС России начнется в 10:00 в Большом зале Новгородской филармонии.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Ключевыми спикерами станут руководитель ФАС России Игорь Артемьев, заместитель Губернатора Новгородской области Вероника Минина, Директор департамента по международной торговле товарами, услугами и сырьевыми товарами ЮНКТАД Тереза Морейра, член Коллегии (Министр) по конкуренции и антимонопольному регулированию ЕЭК Марат Кусаинов.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