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Законодательство в сфере ГОЗ продолжает совершенствоваться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2017, 17:37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Даниил Фесюк рассказал о результатах правоприменения новых норм законодательства и поделился информацией о проектируемых дополнениях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 ноября на совместном заседании Комиссии Государственной Думы по правовому обеспечению развития организации оборонно-промышленного комплекса Российской Федерации и Комитета по оборонной промышленности Ассоциации «Лига содействия оборонным предприятиям» выступил заместитель руководителя ФАС России Даниил Фесюк.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Замглавы ФАС рассказал историю развития законодательства в сфере ГОЗ и отметил положительную динамику его развития, которая привела к появлению единообразной практики по контролю среди федеральной антимонопольной службы, органов прокуратуры и правоохранительных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Это позволило понимать свои права и обязанности не только проверяющим и регулирующим органам, но и участникам рынка гособоронзаказа. Итогом этих изменений стало снижение судебных обжалований решений ФАС России. За последние два года доля отмененных решений ФАС России в сфере ГОЗ, составила менее 3 процентов</w:t>
      </w:r>
      <w:r>
        <w:t xml:space="preserve">», - отметил Даниил Фесюк в своем докладе.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также упомянул о поправках в законодательство, которые будут подготовлены в ближайшее время. Эти поправки инициированы военно-промышленной коллегией. В числе поправок: установление обязательности согласования технического задания генеральными конструкторами, ужесточение требований финансирования долгосрочных работ и распространение запретов на отвлечение денежных средств и завышении цен при выполнении работ по техническому перевооружению.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Даниил Фесюк обозначил проблемы, на решении которых сконцентрировано антимонопольное ведомство. Среди них: отсутствие нормативной трудоёмкости и нормирования управленческих расходов, закрытие отдельных банковских счетов предприятий ОПК, вовлекаемых в банкротство, снижение привлекательности для участия организаций в ГОЗ, трудности в формировании производственной кооперации.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на заседании с докладом выступил заместитель начальника юридического управления в сфере ГОЗ Михаил Кирпичев. В своем докладе он рассказал о концепции создания «Системы сертификации соответствия квалификационным требованиям в сфере ГОЗ». По его словам: «</w:t>
      </w:r>
      <w:r>
        <w:rPr>
          <w:i/>
        </w:rPr>
        <w:t xml:space="preserve">Получается парадоксальная ситуация, требования которые заказчик может предъявить к исполнителю ГОЗ – ограничены законом, а за несвоевременное и некачественное выполнение государственного оборонного заказа, в итоге, ответит заказчик. Чтобы исправить эту ситуацию, Экспертным советом в сфере ГОЗ при ФАС России подготовлена концепция создания системы сертификации, реализация которой предоставит заказчику право выбора поставщиков, из числа соответствующих установленным требованиям», - </w:t>
      </w:r>
      <w:r>
        <w:t xml:space="preserve">отметил он.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