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Совместная работа ФАС России и правоохранительных органов – залог эффективной борьбы с картелями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2017, 13:20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2017 году по статье 178 УК РФ (ограничение конкуренции) возбуждено 5 дел.</w:t>
      </w:r>
      <w:r>
        <w:t xml:space="preserve"> </w:t>
      </w:r>
      <w:r>
        <w:rPr>
          <w:i/>
        </w:rPr>
        <w:t xml:space="preserve">В настоящее время органами предварительного следствия расследуется 7 уголовных дел, возбужденных по признакам нарушения этой статьи.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Среди них дело в отношении неустановленных лиц из числа руководства ПАО «Ростелеком», ООО «СпецЭнергоТрейд» и ООО «ТехноСерв А/С» и иных неустановленных коммерческих организаций. Эти лица в октябре 2014 года заключили картельное соглашение на торгах по закупке работ по созданию аппаратно-программного комплекса автоматической фиксации нарушений ПДД и использованием средств фотовидеофиксации в Новгородской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расследуется дело в отношении руководителей ООО УК «Мир» и «Возрождение», которые в период с 13 апреля 2015 по 5 мая 2016 года по предварительному сговору и при пособничестве должностных лиц Администрации Василеостровского района г. Санкт-Петербурга заключили картельное соглашение, ограничивающее конкуренцию, в результате чего извлекли доход в особо крупном размере в сумме более 687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числе расследуемых – дело в отношении руководителей ООО «Восток», ООО «Дороги Сибири», ОАО «ДЭП № 364», ОАО «ДЭП №363» и ИП Оганесян, которые в 2011 году в ходе аукциона по строительству и содержанию автомобильной дороги М-54 «Енисей» заключили устное соглашение, ограничивающее конкуренцию, в результате чего извлекли доход в сумме более 1,8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производстве находятся 4 уголовных дела, возбужденных по ст.ст. 159, 160, 290 УК РФ о преступлениях, связанных с подготовкой и проведением торгов на закупки медпрепаратов и медоборудования.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взаимодействия с правоохранительными органами и в целях выявления нарушений антимонопольного законодательства специалисты Управления по борьбе с картелями ФАС России и ее территориальных органов проводят проверки, материалы которых являются основаниями для возбуждения уголовных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Специалисты ФАС России принимают участие в совместных мероприятиях, проводимых ФСБ России и МВД России по выявлению и пресечению хищений бюджетных средств в сфере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Напомним, что Указом Президента России в Стратегию экономической безопасности до 2030 года включен пункт о «необходимости совершенствования механизмов бюджетного планирования, осуществления контроля в сфере государственных и муниципальных нужд, предотвращения картельных сговоров».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Кроме того, Президент России утвердил перечень поручений по осуществлению первоочередных мер, направленных на выявление и пресечение деятельности картелей.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