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реестр недобросовестных подрядчиков по капремонту включено двадцать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11:30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Одна из них – ООО «ПоморРесурс» - включается в реестр уже в третий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мае 2017 года Фонд капитального ремонта многоквартирных домов Архангельской области провел торги на капитальный ремонт общего имущества в некоторых домах города Новодвинска (Архангельская область). Победителем торгов было признано ООО «ПоморРесурс», с которым заказчик впоследствии заключил договор.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условиям договора подрядчик должен был приступить к ремонту 29 мая, а завершить его – 12 августа. Однако спустя два месяца после окончания срока завершения работ ООО «ПоморРесурс» не исполнило свои обязательства, в связи с чем заказчик расторгнул договор с организацией.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этом основании сведения об ООО «ПоморРесурс» размещены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реестре
        </w:t>
        </w:r>
      </w:hyperlink>
      <w:r>
        <w:t xml:space="preserve"> недобросовестных подрядчиков по капремонту сроком на три года. Это уже двадцатая запись в реестре, ознакомиться с которым можно на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Выиграв сразу в нескольких аукционах на капремонт домов в Архангельской области, Общество не смогло вовремя исполнить свои обязательства как минимум по трем из них. По мере обращения в ФАС заказчиков и выявления проблем в этих закупках, мы добавляем в реестр соответствующую запись. На сегодняшний день упомянутая компания попала в реестр в третий раз, однако уже с момента появления первой записи она была лишена возможности участвовать в торгах на капремонт в течение трех лет</w:t>
      </w:r>
      <w:r>
        <w:t xml:space="preserve">», - отметил заместитель руководителя ФАС России Рачик Петросян.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ages/reest_npo_remont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