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12 декабря 2017</w:t>
      </w:r>
    </w:p>
    <w:p xmlns:w="http://schemas.openxmlformats.org/wordprocessingml/2006/main" xmlns:pkg="http://schemas.microsoft.com/office/2006/xmlPackage" xmlns:str="http://exslt.org/strings" xmlns:fn="http://www.w3.org/2005/xpath-functions">
      <w:r>
        <w:t xml:space="preserve">07 декабря 2017, 13:48</w:t>
      </w:r>
    </w:p>
    <w:p xmlns:w="http://schemas.openxmlformats.org/wordprocessingml/2006/main" xmlns:pkg="http://schemas.microsoft.com/office/2006/xmlPackage" xmlns:str="http://exslt.org/strings" xmlns:fn="http://www.w3.org/2005/xpath-functions">
      <w:r>
        <w:t xml:space="preserve">12 декабря 2017 года в 11:00 состоится заседание Правления ФАС России. </w:t>
      </w:r>
    </w:p>
    <w:p xmlns:w="http://schemas.openxmlformats.org/wordprocessingml/2006/main" xmlns:pkg="http://schemas.microsoft.com/office/2006/xmlPackage" xmlns:str="http://exslt.org/strings" xmlns:fn="http://www.w3.org/2005/xpath-functions">
      <w:r>
        <w:t xml:space="preserve">В повестку заседания включены следующие вопросы:</w:t>
      </w:r>
    </w:p>
    <w:p xmlns:w="http://schemas.openxmlformats.org/wordprocessingml/2006/main">
      <w:pPr>
        <w:pStyle w:val="ListParagraph"/>
        <w:numPr>
          <w:ilvl w:val="0"/>
          <w:numId w:val="1"/>
        </w:numPr>
      </w:pPr>
      <w:r>
        <w:t xml:space="preserve">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на 2018 год;</w:t>
      </w:r>
    </w:p>
    <w:p xmlns:w="http://schemas.openxmlformats.org/wordprocessingml/2006/main">
      <w:pPr>
        <w:pStyle w:val="ListParagraph"/>
        <w:numPr>
          <w:ilvl w:val="0"/>
          <w:numId w:val="1"/>
        </w:numPr>
      </w:pPr>
      <w:r>
        <w:t xml:space="preserve">Об утверждении цен (тарифов)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на 2018 год;</w:t>
      </w:r>
    </w:p>
    <w:p xmlns:w="http://schemas.openxmlformats.org/wordprocessingml/2006/main">
      <w:pPr>
        <w:pStyle w:val="ListParagraph"/>
        <w:numPr>
          <w:ilvl w:val="0"/>
          <w:numId w:val="1"/>
        </w:numPr>
      </w:pPr>
      <w:r>
        <w:t xml:space="preserve">Об утверждении размера платы за снабженческо-сбытовые услуги, оказываемые потребителям газа ООО «Газпром межрегионгаз Пенза» на территории Пензенской области;</w:t>
      </w:r>
    </w:p>
    <w:p xmlns:w="http://schemas.openxmlformats.org/wordprocessingml/2006/main">
      <w:pPr>
        <w:pStyle w:val="ListParagraph"/>
        <w:numPr>
          <w:ilvl w:val="0"/>
          <w:numId w:val="1"/>
        </w:numPr>
      </w:pPr>
      <w:r>
        <w:t xml:space="preserve">Об утверждении тарифов на услуги по  транспортировке газа по газораспределительным сетям ЗАО «Реал-Инвест» на территории Нижегородской области. </w:t>
      </w:r>
    </w:p>
    <w:p xmlns:w="http://schemas.openxmlformats.org/wordprocessingml/2006/main" xmlns:pkg="http://schemas.microsoft.com/office/2006/xmlPackage" xmlns:str="http://exslt.org/strings" xmlns:fn="http://www.w3.org/2005/xpath-functions">
      <w:pPr>
        <w:pStyle w:val="Heading3"/>
      </w:pPr>
      <w:r>
        <w:t xml:space="preserve"> </w:t>
      </w:r>
    </w:p>
    <w:p xmlns:w="http://schemas.openxmlformats.org/wordprocessingml/2006/main" xmlns:pkg="http://schemas.microsoft.com/office/2006/xmlPackage" xmlns:str="http://exslt.org/strings" xmlns:fn="http://www.w3.org/2005/xpath-functions">
      <w:pPr>
        <w:pStyle w:val="Heading3"/>
      </w:pPr>
      <w:r>
        <w:t xml:space="preserve">Материалы Правления ФАС России размещены в разделе «Тарифное регулирование».</w:t>
      </w:r>
    </w:p>
    <w:p xmlns:w="http://schemas.openxmlformats.org/wordprocessingml/2006/main" xmlns:pkg="http://schemas.microsoft.com/office/2006/xmlPackage" xmlns:str="http://exslt.org/strings" xmlns:fn="http://www.w3.org/2005/xpath-functions">
      <w:pPr>
        <w:pStyle w:val="Heading3"/>
      </w:pPr>
      <w:r>
        <w:t xml:space="preserve">Справка:</w:t>
      </w:r>
    </w:p>
    <w:p xmlns:w="http://schemas.openxmlformats.org/wordprocessingml/2006/main" xmlns:pkg="http://schemas.microsoft.com/office/2006/xmlPackage" xmlns:str="http://exslt.org/strings" xmlns:fn="http://www.w3.org/2005/xpath-functions">
      <w:pPr>
        <w:pStyle w:val="Heading3"/>
      </w:pPr>
      <w:r>
        <w:t xml:space="preserve">Указом Президента Российской Федерации от 21.07.2015 № 373 «О некоторых вопросах государственного управления и контроля в сфере антимонопольного и тарифного регулирования» Федеральная служба по тарифам упразднена. Полномочия Федеральной службы по тарифам переданы Федеральной антимонопольной службе.</w:t>
      </w:r>
    </w:p>
    <w:p xmlns:w="http://schemas.openxmlformats.org/wordprocessingml/2006/main" xmlns:pkg="http://schemas.microsoft.com/office/2006/xmlPackage" xmlns:str="http://exslt.org/strings" xmlns:fn="http://www.w3.org/2005/xpath-functions">
      <w:pPr>
        <w:pStyle w:val="Heading3"/>
      </w:pPr>
      <w:r>
        <w:t xml:space="preserve">4 сентября 2015 года постановлением Правительства Российской Федерации № 941 утверждены Правила принятия Федеральной антимонопольной службой решений об определении (установлении) цен (тарифов) и (или) их предельных уровней в сфере.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activity/tariffregulation/" TargetMode="External" Id="rId8"/>
  <Relationship Type="http://schemas.openxmlformats.org/officeDocument/2006/relationships/hyperlink" Target="http://fas.gov.ru/netcat_files/File/postanovlenie%20%28pravila%29.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