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деле о сговоре производителей нефтепогружного кабеля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2017, 16:47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Нарушители оштрафованы более чем на 250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 г. Арбитражный суд Московского округа оставил без изменений решение Арбитражного суда г. Москвы и постановление Девятого арбитражного апелляционного суда, которыми решение ФАС России по делу в отношении ООО «Камский кабель», ОАО «РОССКАТ», АО «Кабельный завод «Кавказкабель», ООО «Холдинг Кабельный Альянс», АО «Уралкабель», АО «Сибкабель» признано законным и обоснованным.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июне 2016 года ФАС России признала этих производителей нефтепогружного кабеля виновными в заключении и реализации антиконкурентного соглашения, предусматривавшего раздел рынка реализации нефтепогружного кабеля (за исключением высокотемпературного) в 2014-2015 годах с закреплением за каждой организацией-участником соглашения примерной доли на рынке, а также отказ от конкурентного способа определения цены на продукцию (нарушение пп. 1 и 3 ч. 1 ст. 11 Федерального закона «О защите конкуренции»).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участники картеля привлечены к административной ответственности в виде оборотных штрафов на общую сумму более 250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заключения картеля Следственные Управление УВД по САО ГУ МВД России по г. Москве возбудило уголовное дело по признакам преступления, предусмотренного п. «в» ч.2 ст.178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«Доказывание картелей на товарных рынках представляет большую сложность, но последовательная позиция судов по этому делу подтверждает законность и обоснованность решения ФАС России»,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дело, статс-секретарь – заместитель руководителя ФАС России Андрей Цариковский подчеркнул, что сговор производителей нефтепогружного кабеля - один из крупнейших картелей на товарных рынках, доказанных ФАС России, и добавил, что антимонопольное ведомство продолжит системную работу по расследованию антиконкурентных сговоров.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