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законным предупреждение, выданное ООО «Газпром газораспределение Ульяновск»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2017, 11:57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декабря 2017 года Арбитражный суд Ульяновской области признал законным предупреждение Ульяновского УФАС России, выданного ООО «Газпром газораспределение Ульяновск». Управление предупредило компанию о необходимости прекращения действий, выразившихся в отказе от заключения договора на выполнение работ (оказание услуг) по техническому обслуживанию и ремонту внутридомового газового оборудования.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«ГУЖФ» Обособленное подразделение «Пензенский» направило ООО «Газпром газораспределение Ульяновск» письмо, в котором просило рассмотреть вопрос о заключении договора на выполнение работ по техническому обслуживанию внутридомового газового оборудования, аварийно-диспетчерскому обеспечению по определенным объектам, расположенным в Ульяновской области, Инзенском и Базарносызганском районах. Хозяйствующий субъект указал в ответе, что осуществляет техническое обслуживание объектов и оборудования, работающего только на природном газе. По вопросу осуществления технического обслуживания объектов и оборудования, работающего на сжиженном природном газе, ООО «ГУЖФ» следует обратиться в адрес иных специализированных организаций, например, ООО «Ульяновскцентргаз».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Проведя анализ состояния конкурентной среды на рынке технического обслуживания внутридомового газового оборудования в географических границах Инзенского и Базарносызганского районов Ульяновской области, Ульяновское УФАС России было установило, что ООО «Газпром газораспределение Ульяновск» занимает доминирующее положение на рассматриваемом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действия компании по отказу ООО «ГУЖФ» от заключения договора на выполнение работ (оказание услуг) по техническому обслуживанию и ремонту внутридомового газового оборудования нарушают п. 5 ч. 1 ст.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Ульяновское УФАС России предупредило монополиста о необходимости прекращения указанных действий путем направления ООО «ГУЖФ» Обособленное подразделение «Пензенский» оферты договора на техническое обслуживание внутридомового газового оборудования. Однако компания не согласилась с вывода управления и обжаловала предупреждение в Арбитражный суд Ульяновской области. Суд, рассмотрев материалы дела, признал законным и обоснованным предупреждение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