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Российской Федерации подписал законопроект о внесении изменений  в КоАП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января 2018, 09:13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разработала законопроект в целях формирования системы контроля и ответственности за несоблюдение стандартов раскрытия информации в сфере теплоснабжения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2017 года Президент Российской Федерации В.В. Путин подписал законопроект о внесении изменений в КоАП РФ. Закон приводит в соответствие статьи 9.15 и 19.8.1 в целях единообразия применения административной ответственности для субъектов электроэнергетики и теплоснабжения. Так, в статье 9.15 появился новый состав – предоставление заведомо ложной информации, а в статье 19.8.1 новый субъект ответственности – теплоснабжающая организация.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изменения закрепили за ФАС России полномочия по привлечению к административной ответственности по статье 19.8.1 КоАП органов тарифного регулирования субъектов РФ за нарушение стандартов раскрытия информации. Необходимо отметить, что до вступления в законную силу поправок в соответствии со Стандартами раскрытия информации субъектами, обязанными раскрывать соответствующую информацию, являлись теплоснабжающие, теплосетевые организации, органы тарифного регулирования. При этом ответственность за нарушения была предусмотрена только для субъектов естественных монополий.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Закон вступил в силу с 1 января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«ФАС России планомерно проводит работу по усовершенствованию системы контроля и ответственности за несоблюдение стандартов раскрытия информации в сфере теплоснабжения, - сообщил заместитель руководителя ФАС России Виталий Королев. – Принятые поправки в большой мере обеспечат прозрачность деятельности субъектов теплоснабжения, что, в конечном счете, положительно скажется на защите интересов потребителей».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