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непредоставление информации в ФАС -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2018, 13:09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Получат компании и должностные лица группы «ДНС»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возбудила административные дела в отношении компаний группы «ДНС»* и ряда их должностных лиц за непредоставление информации и предоставление противоречивых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была затребована антимонопольным органом в целях проведения расследования при рассмотрении дела, возбуждённого в отношении ООО «ЛГ Электроникс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информации, не представленной по запросу ФАС России, сведения о работниках компаний группы «ДНС», о закупках и продажах смартфонов LG.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Противоречивая информация представлялась в ФАС России за подписью одних и тех же должностных лиц, замещающих должности в разных компаниях группы «ДНС».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компаний препятствуют расследованию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возбуждено 13 дел об административном правонарушении в отношении компаний и должностных лиц группы «ДНС» по части 5 статьи 19.8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</w:t>
      </w:r>
      <w:r>
        <w:br/>
      </w:r>
      <w:r>
        <w:rPr>
          <w:i/>
        </w:rPr>
        <w:t xml:space="preserve">ООО «ДНС ГРУПП»;</w:t>
      </w:r>
      <w:r>
        <w:br/>
      </w:r>
      <w:r>
        <w:rPr>
          <w:i/>
        </w:rPr>
        <w:t xml:space="preserve">
ООО «ДНС Курск»;</w:t>
      </w:r>
      <w:r>
        <w:br/>
      </w:r>
      <w:r>
        <w:rPr>
          <w:i/>
        </w:rPr>
        <w:t xml:space="preserve">
ООО «ДНС Белгород»;</w:t>
      </w:r>
      <w:r>
        <w:br/>
      </w:r>
      <w:r>
        <w:rPr>
          <w:i/>
        </w:rPr>
        <w:t xml:space="preserve">
ООО «ДНС Ритейл»;</w:t>
      </w:r>
      <w:r>
        <w:br/>
      </w:r>
      <w:r>
        <w:rPr>
          <w:i/>
        </w:rPr>
        <w:t xml:space="preserve">
ООО «ДНС Альфа-Иркутск»;</w:t>
      </w:r>
      <w:r>
        <w:br/>
      </w:r>
      <w:r>
        <w:rPr>
          <w:i/>
        </w:rPr>
        <w:t xml:space="preserve">
ООО «ДНС Плюс-Новокузнецк»;</w:t>
      </w:r>
      <w:r>
        <w:br/>
      </w:r>
      <w:r>
        <w:rPr>
          <w:i/>
        </w:rPr>
        <w:t xml:space="preserve">
ООО «ДНС-Тверь»;</w:t>
      </w:r>
      <w:r>
        <w:br/>
      </w:r>
      <w:r>
        <w:rPr>
          <w:i/>
        </w:rPr>
        <w:t xml:space="preserve">
ООО «ДНС-Центр»;</w:t>
      </w:r>
      <w:r>
        <w:br/>
      </w:r>
      <w:r>
        <w:rPr>
          <w:i/>
        </w:rPr>
        <w:t xml:space="preserve">
ООО «ДНС-ЦФО».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