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Тарифный регулятор Мордовии исполнил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2018, 11:52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Министерство энергетики и тарифной политики республики установило тариф на услуги по обращению с твердыми коммунальными отходами для ООО «РЕМОНДИС Саранск»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декабря 2017 года ФАС России направила предупреждение Министерству энергетики и тарифной политики Республики Мордовия, т.к. в бездействии регионального тарифного органа содержатся признаки нарушения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для проведения контрольных мероприятий антимонопольной службы стала жалоба ООО «РЕМОНДИС Саранск», которое обратилось в ФАС России. В своем обращении общество указало, что региональный тарифный регулятор уклоняется от принятия решения об установлении тарифов в сфере обращения с твердыми коммунальными отходами в отношении 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12 января 2018 года региональный орган власти должен был исполнить предупреждение. 16 января 2018 года ФАС России получила подтверждение его исполнения.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«Профилактическая работа, в том числе в виде направления предупреждений, имеет первостепенное значение в деятельности ФАС России и является неотъемлемой частью государственного контроля, - сообщил заместитель руководителя ФАС России Виталий Королев. – В рамках реформы контрольно-надзорной деятельности ведомство проводит определенную профилактику нарушений обязательных требований антимонопольного законодательства для органов власти в целях формирования моделей добросовестного и правового поведения государственных структур».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является одной из форм профилактической работы по предотвращению нарушений обязательных требований антимонопольного законодательства, которая проводится в рамках реформы контрольно-надзорной деятельности. ФАС России является её участником. Курирует реформу министр Российской Федерации Михаил Абызов. Новая система госконтроля позволит снизить административную нагрузку на бизнес, повысит качество выполнения контрольно-надзорных функций и понизит уровень ущерба, наносимого конкуренции при нарушениях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