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возможности в поиске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2018,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Поиск в базе решений ФАС можно осуществлять по ИНН и ОГРН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января 2018 года в «Базу решений» ФАС, расположенную на официальном сайте конкурентного ведомства http://solutions.fas.gov.ru/, добавлены дополнительные опции для поиска документов - ИНН и ОРГН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этим данным можно найти решения и предписания по делам о нарушении антимонопольного законодательства, а также постановления о наложении штрафа по делам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