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консультации с Комиссией по конкуренции Индии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2018, 18:38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предметом стала сделка экономической концентрации между глобальными агротехническими компаниями Bayer и Monsanto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и 13 февраля 2018 года в ФАС России прошли консультации с представителями Комиссии по конкуренции Индии. Мероприятия состоялись на основе отказа от конфиденциальности (вейверов), которые компании предоставили ФАС России и Комиссии по конкуренции Индии. Предметом консультаций стала сделка экономической концентрации между глобальными агротехническими компаниями Bayer и Monsanto, которая в настоящий момент рассматривается во многих юрисдикциях, в том числе в Индии и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[photo_797]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двустороннего общения стороны обсудили подходы к рассмотрению этой сделки, обменялись информацией относительно влияния, которое сделка окажет на конкуренцию на территории России и Индии. Представители ФАС России ответили на вопросы индийских коллег относительно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предварительных условий
        </w:t>
        </w:r>
      </w:hyperlink>
      <w:r>
        <w:t xml:space="preserve">, которые были выставлены компаниям в ноябре 2017 года. В свою очередь, индийская сторона проинформировала представителей ФАС России о текущем этапе рассмотрения слияния.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«Диалог антимонопольных органов из различных юрисдикций по трансграничным делам и сделкам в современном мире приобретает очень важное значение. Мы благодарны компаниям за предоставленные отказы от конфиденциальности, поскольку именно с их помощью ведомства могут вести открытую беседу с целью выставления наиболее эффективных условий в обеих юрисдикциях. Мы верим, что это сотрудничество конкурентных ведомств России и Индии по конкретным делам будет продолжено в будущем», - прокомментировала итоги встречи начальник Управления международного экономического сотрудничества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53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