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состоится Экспертный совет при ФАС России по развитию конкуренции в сфере автомобильной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2018, 17:34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2018 года состоится заседание Экспертного совета при ФАС России по развитию конкуренции в сфере автомобильной промышленности, в ходе которого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реализацию Национального плана по развитию конкуренции в Российской Федерации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развитие процессов саморегулирования автомобильного рынка, в том числе в рамках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Экспертного совета - статс-секретарь —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приглашены представители федеральных органов власти Российской Федерации,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направить заявки с указанием кандидатур на адрес электронной почты uvarov@fas.gov.ru или по телефону (499) 755-23-23 доб. 088-735.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до 17:00 22 февраля 2018 года по адресу электронной почты press@fas.gov.ru.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Адрес: </w:t>
      </w:r>
      <w:r>
        <w:t xml:space="preserve">Москва, ул.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мероприятия: </w:t>
      </w:r>
      <w:r>
        <w:t xml:space="preserve">в 15:00.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