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20 марта состоится заседание Рабочей группы по развитию конкуренции на рынке цемента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марта 2018, 18:35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марта 2018 года в 14:00 в ФАС России состоится заседание Рабочей группы по развитию конкуренции на рынке цемента под председательством начальника Управления контроля промышленности ФАС России Нелли Галимхановой, связанное с обсуждением предложений ФАС России по внесению изменений в ГОСТ Р 56836-2016 «Оценка соответствия. Правила сертификации цементов».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Контактные лица: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Костин Александр Евгеньевич - начальник отдела строительных материалов и легкой промышленности, kostin@fas.gov.ru 8 (499) 755-23-23 (вн. 088-763)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Хабарова Анастасия Валерьевна – главный специалист-эксперт отдела строительных материалов и легкой промышленности, khabarova@fas.gov.ru 8 (499) 755-23-23 (вн. 088-180)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 Рабочей группы: г. Москва, ул. Садовая Кудринская, д. 11, 1 этаж, аудитория 140.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