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совместно с экспертным сообществом разработают дорожную карту развития конкуренции в сфере науки и 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2016, 17:21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15 декабря 2016 года в Федеральной антимонопольной службе (ФАС России) состоялся Экспертный совет, на котором обсуждались предложения для включения в проект дорожной карты «Развитие конкуренции в образовании»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Обсуждение соответствующих предложений ведется антимонопольным ведомством во исполнение поручения Правительства РФ. Члены экспертного совета – представители профильных коммерческих, государственных и общественных организаций, действующих в сфере образования, внесли свои предложения по развитию деятельности образовательных организаций. После детального изучения они будут включены ФАС России в проект дорожной карты для дальнейшего обсуждения и согласования в Министерстве образования и науки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 итогам осеннего доклада ФАС о состоянии конкуренции в стране на заседании Правительства РФ перед нами и отраслевыми министерствами была поставлена задача по подготовке ведомственных дорожных карт для обеспечения развития конкуренции и качественного экономического роста в подведомственных сферах. Образовательные учреждения оказывают услуги, что является экономической сферой деятельности и нам предстоит выработать предложения по совершенствованию недискриминационных условий работы для всех участников рынка», - подчеркнул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январе 2017 года антимонопольная служба проведет промежуточное совещание с членами Экспертного совета по доработке предложений в дорожную карту, с тем чтобы в феврале будущего года представить соответствующие предложения на согласование в Министерство образования и науки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