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антиконкурентным поведением действия «Инвиво» при реализации инсектицидов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2018, 14:06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Общество приобретало исключительные права на обозначения, схожие с названием продукции конкурента. А потом подало на него в суд с требованием изъять и уничтожить его товар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2018 г. Комиссия ФАС России признала действия ООО «Инвиво» на товарном рынке производства и реализации инсектицидов на территории РФ актом недобросовестной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стало заявление ООО «СИББИОФАРМ», которое с 2003 г. добросовестно осуществляет производство и поставку инсектицидов для борьбы против гусениц насекомых, маркируемых обозначением «ЛЕПИДОЦИД».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«Инвиво» приобретало и использовало исключительные права на ряд товарных знаков[2], а также предприняло попытку зарегистрировать на свое имя исключительное право на обозначение «ЛЕПИДОЦИД». Однако, Роспатент принял решение об отказе в регистрации товарного знака со ссылкой на использование этого обозначения компанией «СИББИОФАРМ».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мае 2017 г. «Инвиво» направило в Арбитражный суд Красноярского края исковое заявление к «СИББИОФАРМ» и Краевому государственному автономному учреждению «Красноярская база Авиационной и Наземной Охраны Лесов» с требованиями об изъятии из оборота и уничтожении за свой счет всего товара – микробиологического инсектицида, маркированного обозначением «Лепидоцид».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разбирательства ФАС России установила, что ООО «Инвиво» в полной мере отдавало себе отчет в том, что конкурент общества, компания «СИББИОФАРМ», длительное время осуществляет деятельность по производству и реализации инсектицидов под обозначением «ЛЕПИДОЦИД». Вместе с тем, общество продолжало приобретать товарные знаки, сходные до степени смешения с обозначением «ЛЕПИДОЦИД».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Исходя из этого, Комиссия ведомства пришла к выводу, что регистрация ООО «Инвиво» спорных товарных знаков была направлена, в первую очередь, на вытеснение с рынка конкурента и получение за счет этого преимуществ при осуществлении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 статьи 14.4 Закона о защите конкуренции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 (далее - средства индивидуализации).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запрет на который предусмотрен частью 1 статьи 14.4 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- ЛЕПТОЦИД по свидетельству № 501319;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LEEPYDOCIT по свидетельству № 610949;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ЛИБИДОЦИД по свидетельству № 610950;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ЛЕПТОЦИД по свидетельству № 541016;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LYPEEDOZID по свидетельству № 610948.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