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Синергия полномочий антимонопольного ведомства – основа эффективности конкурентной политики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2018,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Передача полномочий по тарифному регулированию в ФАС России дала возможность антимонопольному ведомству стать полноценным макрорегулятором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на VII Всемирном форуме по регулированию энергетики (г. Канкун, Мексика), заместитель руководителя ФАС России Виталий Королев отметил, что синергия полномочий антимонопольного ведомства заложила основы для эффективной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«Концентрация полномочий по антимонопольному и тарифному регулированию, контролю за госзаказом и гособоронзаказом позволяет ФАС осуществлять проконкурентное регулирование, оптимизировать расходы в регулируемых секторах, ориентироваться на интересы потребителей, а также обеспечивать единство подходов к регулированию и доступность инфраструктуры на недискриминационных условиях», - добавил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подробно остановился на сфере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«Тарифы должны быть экономически обоснованными и комфортными для потребителей — бизнеса и граждан. Уже сейчас мы активно применяем такие методы тарифообразования как бенчмаркинга или сопоставимых рынков, - указал он. - Принцип «инфляция минус», заключающийся в ограничении роста тарифов монополий уровнем инфляции, стал одним из обязательных методов тарифного регулирования».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рассказал о работе Правления ФАС России. Он отметил, что объективность принятия тарифных решений обеспечена межотраслевым составом Правления и участием в заседаниях советов потребителей, что позволяет принимать решения исходя из баланса интересов государства, компаний и потребителей.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