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Раскрыт картель на рынке запорно-пломбировочных устройств, используемых при железнодорожных перевозках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03 апреля 2018, 12:18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Только за 2015-2016 годы участники картеля извлекли доход более 5 млрд 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26 марта 2018 года ФАС России признала АО «ИПК «СТРАЖ», ООО «Транс-пломбир», ООО «СотекКомЦентр», ООО «ТД «КЗМИ» и ЗАО «ОЦВ» виновными в организации и участии в картеле на товарном рынке запорно-пломбировочных устройств (ЗПУ) с 2008 по 2017 гг.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«Это был классический устойчивый картель на товарном рынке с механизмами контроля и обмена информацией между участниками»,</w:t>
      </w:r>
      <w:r>
        <w:t xml:space="preserve"> - отметил начальник Управления по борьбе с картелями Андрей Тенишев.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Заключение антиконкурентного соглашения привело к установлению и поддержанию цен на ЗПУ, а также разделу товарного рынка. Кроме того, ЗАО «ОЦВ» признано виновным в координации экономической деятельности остальных компаний.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Дело было возбуждено на основании обращений потребителей и материалов внеплановых выездных проверок.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«Возбуждение и рассмотрение антимонопольного дела стало причиной восстановления конкуренции на рынке ЗПУ и повлияло на снижение закупочных цен на запорно-пломбировочные устройства для конечных потребителей в два и более раза», </w:t>
      </w:r>
      <w:r>
        <w:t xml:space="preserve">- подчеркнул статс-секретарь – заместитель руководителя ФАС России Андрей Цариковский.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Материалы дела и решение Комиссии ФАС России будут переданы в правоохранительные органы для решения вопроса о возбуждении уголовного дела по признакам состава преступления, предусмотренного статьей 178 УК РФ.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все участники картеля будут привлечены к административной ответственности.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Справка: Запорно-пломбировочные устройства (ЗПУ) предназначены для запирания и пломбирования железнодорожных грузовых вагонов и контейнеров, подлежащих пломбированию в соответствии с Правилами перевозок грузов железнодорожным транспортом, а также для контроля и предотвращения несанкционированного доступа к перевозимому грузу через запираемые и пломбируемые устройства дверей, люков, заливных горловин, сливных и дренажных отверстий вагонов и контейнеров.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