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декабря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2016,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 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на 2017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 Об утверждении предельных максимальных и минимальных уровней тарифов на услуги по передаче электрической энергии по субъектам Российской Федерации на 2017 год для населения;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2017 год;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Об утверждении на 2017 год тарифов на электрическую энергию (мощность) в отношении поставщиков ОРЭ, расположенных на территориях ценовых зон, в целях поставки электрической энергии (мощности) населению и приравненных к нему категориям потребителей;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«Каскад-Энергосеть» и Региональной энергетической комиссией города Москвы;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«ТГК-1» и Комитетом по тарифам Санкт-Петербурга;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9тарифов, организациями, осуществляющими регулируемые виды деятельности, и потребителями, между ООО «Дорогобужская ТЭЦ» и Департаментом Смоленской области по энергетике, энергоэффективности, тарифной политике;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МУП «Тепловые сети» г. Новочеркасска и Региональной службой по тарифам по Ростовской области (рег. № 5444/16 от 19.01.2016);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МУП «Тепловые сети» г. Новочеркасска и Региональной службой по тарифам по Ростовской области (рег. № 5446/16 от 19.01.2016);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ОП «Саяногорские тепловые сети» ЗАО «Байкалэнерго» и Государственным комитетом по тарифам и энергетике Республики Хакасия (от 28.01.2016 рег. № 10436/16);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Об утверждении ставок портовых сборов за услуги, оказываемые государственным унитарным предприятием Республики Крым «Крымские морские порты» в морских портах Евпатория, Феодосия, Ялта;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Об утверждении ставок портовых сборов за услуги, оказываемые государственным унитарным предприятием города федерального значения Севастополя «Севастопольский морской порт» в морском порту Севастополь;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«Об индексации ставок тарифов, сборов и платы на работы (услуги), выполняемые (оказываемые) ОАО «Российские железные дороги», АО «Федеральная пассажирская компания», АО «Пассажирская компания «Сахалин», ОАО «АК «Железные дороги Якутии», и установлении дифференцированных по календарным периодам 2016 года индексов к уровню тарифов на перевозки пассажиров железнодорожным транспортом общего пользования во внутригосударственном сообщении в составе дальних поездов АО «Федеральная пассажирская компания», ОАО «Российские железные дороги»;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 внесении изменений и дополнений в приказы ФСТ России от 18 декабря 2012 года № 398-т/3, от 18 декабря 2012 года № 397-т/2;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О внесении дополнений в приказ ФСТ России от 30 августа 2013 № 166-т/1, ФАС России от 9 декабря 2016 № 1747/16.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