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6 апреля состоится заседание Экспертного совета по развитию конкуренции в области информационных технологий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апреля 2018, 17:49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6 апреля 2018 года в 11:00 в Федеральной антимонопольной службе состоится заседание Экспертного совета при ФАС России по развитию конкуренции в области информационных технологий.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планируется обсудить: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Положения Национального плана по развитию конкуренции в Российской Федерации, его цели и задачи и ожидаемые результаты применения.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План работы Экспертного совета при ФАС России по развитию конкуренции в области информационных технологий на 2018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Адрес: 125993, г. Москва, ул. Садовая-Кудринская, д. 11, каб. 140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Информацию об участии в заседании и представлении доклада просим направить в ФАС России в срок до 5 апреля 2018 года по электронной почте: kotelnikov@fas.gov.ru или сообщить по телефону (499) 755-23-23 доб. 088-261 и 088-182.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по e-mail: press@fas.gov.ru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