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вводила потребителей в заблуждение, продавая БАД под названием известного лекарства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Антимонопольным законодательством запрещено введение потребителей в заблуждение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АО «ДОМИНАНТА-СЕРВИС» нарушившим п.1 ст. 14.2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ввела в гражданский оборот БАД с наименованием «АЕВИТ», которое было идентично наименованию лекарственного препарата «АЕВИТ» - витаминного комплекса, разработанного советскими учеными и известного с 70-х годов прошлого века. Препарат зарегистрирован в порядке, установленном законом.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компания являются ничем иным, как актом недобросовестной конкуренции. Название добавки вводило потребителей в заблуждение, поскольку создавало впечатление, что БАД «АЕВИТ» является лекарственным препаратом», - подчеркнул заместитель руководителя ФАС России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компания в добровольном порядке сообщила о прекращении действий, нарушающих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допускается недобросовестная конкуренция путем введения в заблуждение, в том числе в отношении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