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картель на госзакупках лекарств и медизделий в Самаре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отказал ООО «ФАРМ СКД» и ОАО «НОВОФАРМ» в их требовании признать недействительными решение и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 заявлению Фонда мониторинга государственных закупок и торгов имуществом «За честные закупки» ФАС России возбудила дело и признала ООО «ФАРМ СКД» и ОАО «НОВОФАРМ» виновными в заключении антиконкурентного соглашения, которое привело к поддержанию цен на торгах (нарушение п.2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приняли участие в более чем 400 аукционах на поставку лекарственных препаратов, медицинских изделий, средств дезинфекции и лечебного питания на общую сумму свыше 400 млн рублей в 5 регионах Российской Федерации. </w:t>
      </w:r>
      <w:r>
        <w:br/>
      </w:r>
      <w:r>
        <w:t xml:space="preserve">
Аукционы завершились с минимальным снижением цены контракта и при отсутствии конкурентной борьбы.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«ФАРМ СКД» и ОАО «НОВОФАРМ», не согласились с решением и предписаниями антимонопольного органа и обжаловали их в судебном порядке, однако суд отказал заявителю, поддержав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«Закупки по поставке товаров, необходимых для медицинских учреждений, находятся под пристальным наблюдением ФАС России, и нарушения на таких социально направленных рынках недопустимы», </w:t>
      </w:r>
      <w:r>
        <w:t xml:space="preserve">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антимонопольного дела Следственным отделом отдела полиции № 2 УМВД России по г. Самаре возбуждено уголовное дело в отношении должностных лиц ООО «ФАРМ СКД» и ОАО «НОВОФАРМ» по ч. 2 ст. 178 Уголовного кодекса РФ. Это уже второе уголовное дело, возбужденное в Самаре в 2018 году по материалам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