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Синхронизация выставляемых условий при рассмотрении транснациональных сделок ведет к развитию экономик наших стран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мая 2018, 14:50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Об этом заявил глава Федеральной антимонопольной службы на деловой встрече с представителями конкурентных ведомств стран БРИКС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17 мая 2018 года в рамках Петербургского международного юридического форума состоялась деловая встреча представителей конкурентных ведомств стран БРИКС и руководства ФАС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Глава Федеральной антимонопольной службы Игорь Артемьев отметил успешную совместную работу в рамках Координационного комитета БРИКС и поблагодарил собравшихся за консультации и полезное профессиональное общение.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Игорь Артемьев предложил участникам встречи обсудить возможность и формат проведения Саммита лидеров конкурентных ведомств стран БРИКС с руководителями крупнейших фармацевтических компаний BRICS vs Big Pharma.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встречи руководитель Службы сообщил, что ФАС России согласовала ходатайство Компании Bayer о приобретении более 50 % голосующих акций компании Monsanto, выдав предписание о выполнении мер, направленных на развитие конкуренции в агротехнологическом секторе России за счет наращивания конкурентоспособности российских компаний.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«Результаты, к которым мы пришли в процессе переговоров, являются важнейшими для развития конкуренции в агротехнологической отрасли в России. Их не удалось бы достичь без тесного сотрудничества с Конкурентными ведомствами стран БРИКС, - подчеркнул Игорь Артемьев. - Активное сотрудничество с антимонопольными органами стран БРИКС при рассмотрении сделки, в том числе посредством использования механизма отказа от конфиденциальности, позволило нам открыто говорить об опасениях, которые представляет эта сделка для развития конкуренции на агротехнологическом рынке наших стран, а также об условиях, которые наши ведомства готовились выставить».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«Я выражаю надежду, что и в дальнейшем мы продолжим наше эффективное взаимодействие по конкретным делам и сделкам экономической концентрации, будем стремиться к синхронизации и унификации выставляемых условий с целью принятия наиболее эффективных решений во благо развития экономик наших стран», - добавил спикер.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Глава антимонопольного ведомства также обсудил с участниками концепцию создания Исследовательского центра БРИКС.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«Мы предлагаем начать создание Центра БРИКС - изначально как ресурсную веб-платформу, затем как полноценный фактический офис - на территории Российской Федерации. Это позволит запустить работу Центра БРИКС уже сейчас и не потребует никаких затрат и долгих внутригосударственных финансовых согласований со стороны остальных стран БРИКС», - сообщил Игорь Артемьев.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[photo_887]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Обсуждая сотрудничество на площадке ЮНКТАД, заместитель руководителя ФАС России Андрей Цыганов отметил, что «ФАС России неоднократно договаривалась проводить согласованную политику в отношении наших международных контрагентов. В особенности это касается борьбы с ограничительными деловыми практиками крупных ТНК. Сейчас на площадке ЮНКТАД ведется работа по обсуждению проекта Инструментария по международному сотрудничеству конкурентных ведомств по противодействию ограничительным деловым практикам крупных ТНК».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Замглавы ФАС проинформировал участников встречи, что ранее во все конкурентные ведомства стран БРИКС было направлено письмо ФАС России о ко-спонсорстве проекта Инструментария, который в настоящий момент обсуждается на площадке Дискуссионной группы ЮНКТАД. Спикер подчеркнул, что ко-спонсорство не налагает никаких финансовых или иных обязательств, а является поддержкой обсуждения данной инициативы на площадке Межгосударственной группы экспертов ЮНКТАД.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завершение встречи Андрей Цыганов отметил успешную совместную работу в рамках Рабочих групп БРИКС и выразил надежду, что такое плодотворное сотрудничество будет продолжаться.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Представители ФАС России рассказали о мероприятиях, организуемых в формате БРИКС, и пригласили коллег по БРИКС принять участие в очередной Неделе конкуренции в России 24-26 сентября 2018 года в г. Сочи.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Игорь Артемьев проинформировал коллег о запланированной в 2019 году конференции: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«Процесс подготовки к проведению конференции по конкуренции БРИКС, которую мы будем рады принимать в Москве в 2019 году, вступает в активную фазу. Мы получили распоряжение Правительства Российской Федерации по этому вопросу и в ближайшее время приступим к формированию повестки мероприятия. Приветствуем Ваши предложения по вопросам, которые были бы интересны для обсуждения, а также мы очень надеемся увидеть всех вас на этом мероприятии».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Во встрече приняли участие представители Административного совета по экономической безопасности Бразилии, Комиссии по конкуренции Индии, Государственного торгово-промышленного административного управления КНР, Комиссии по конкуренции ЮАР.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