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Раскрыт крупный картель поставщиков медизделий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мая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УФАС России выявило картельный сговор между ООО «РМ Эндоваскуляр», ООО «Раймед Трейдинг Групп ПВТ», ООО «CЛОНИКА», ООО «ЭКСОМЕДИК», ООО «ВАСКУЛЯР», ООО «БАЛТИКАМЕД», ООО «МЕДИЦИНА ЖИЗНИ» и ООО «ИНМЕД». Компании приняли участие в 124 аукционах на поставку изделий медицинского назначения в учреждения здравоохранения на территории Российской Федерации на общую сумму в 1,5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Столичное антимонопольное ведомство пришло к выводу, что участники картеля обменивались информацией в интересах друг друга, а также отказывались от конкурентной борьбы, что привело к поддержанию цены на торгах. Снижения составили от 0,5% до 3% от начальной максимальной цены контрактов.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«РМ Эндоваскуляр», ООО «Раймед Трейдинг Групп ПВТ», ООО «CЛОНИКА», ООО «ЭКСОМЕДИК», ООО «ВАСКУЛЯР», ООО «БАЛТИКАМЕД», ООО «МЕДИЦИНА ЖИЗНИ» и ООО «ИНМЕД» признаны нарушителями запрета на ограничивающие конкуренцию соглашения (пункт 2 части 1 статьи 11 Закона о защите конкуренции). Действия компаний, фактически отказавшихся от конкурентной борьбы, не позволили учреждениям здравоохранения закупить изделия медицинского назначения по наиболее выгодным ценам.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Ответственность за заключение антиконкурентного соглашения предусмотрена ч.2 ст. 14.32 КоАП и влечет наложение административного штрафа в размере до 50% от начальной стоимости торгов для юридических лиц и до 50 тыс. руб. для руководителей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