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Работа Штаба по совместным расследованиям - эффективный институт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заместитель руководителя ФАС России Анатолий Голомолзин в ходе 34-го заседания Штаба по совместным расследованиям нарушений антимонопольного законодательства государств - участников СНГ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мая 2018 года в городе Минске (Республика Беларусь) состоялось 34-е заседание Штаба по совместным расследованиям нарушений антимонопольного законодательства государств - участников СНГ. Один из вопросов повестки дня – обсуждение доклада, посвященного 25-летию Межгосударственного совета по антимонопольной политике. О его подготовке рассказал заместитель руководителя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2006 году решением членов Межгосударственного совета по антимонопольной политике (МСАП) был создан Штаб по совместным расследованиям нарушений антимонопольного законодательства государств-участников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его создания – развитие практического взаимодействия антимонопольных органов государств – участников СНГ при пресечении нарушений антимонопольного законодательства на социально-значимых и инфраструктурных рынках, успешное функционирование которых обеспечивает эффективное развитие экономической интеграции государств Содружества.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Создание Штаба – начало нового этапа развития сотрудничества антимонопольных органов государств – участников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10 лет под руководством Штаба был проведен ряд исследований состояния конкуренции на различных рынках в государствах – участниках СНГ, а именно, на рынках авиаперевозок (2008 год), телекоммуникаций (2010), продажи продовольственных товаров в розничных торговых сетях (2012), нефти и нефтепродуктов (2014), лекарственных средств (2015). Каждое такое исследование помогало выявить проблемы развития конкуренции в исследуемой отрасли и выработать рекомендации по развитию конкуренции на данных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«Самым первым проектом Штаба стало исследование состояния конкуренции на рынке пассажирских авиаперевозок государств-участников СНГ, - сообщил Анатолий Голомолзин. - Положительные изменения в сфере воздушных перевозок стали возможны, прежде всего, благодаря реализации рекомендаций, представленных в этом докладе».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Положительный опыт Российской Федерации по формированию и развитию рыночных инструментов на воздушном транспорте говорит о необходимости дальнейшего продвижения по этому пути, направлении усилий на реализацию ряда мер, включающих, в частности, разработку и внедрение правил недискриминационного доступа к услугам в аэропортах, развитие конкуренции в сфере наземного обслуживания, создание условий для привлечения к оказанию услуг альтернативных операторов, определение порядка допуска перевозчиков на международные маршруты с требованиями по обеспечению условий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«Необходима дальнейшая гармонизация законодательства с учетом требований по обеспечению условий конкуренции в различных сегментах авиационной деятельности. Меры по дальнейшему развитию международного воздушного сообщения на пространстве СНГ на основе принципов конкуренции должны рассматриваться в качестве важнейшей экономической задачи», - подчеркнул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[photo_893]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Другое исследование Штаба, на котором акцентировал внимание Анатолий Голомолзин, касалось состояния конкуренции на рынках телекоммуникаций государств-участников СНГ. Его разработка была обусловлена высокой важностью развития телекоммуникационных рынков для процесса экономической интеграции государств - участников СНГ. Следует отметить, что практически все страны мира развивают свой рынок связи в направлении либерализации и поощрения конкуренции, при этом все страны проходят свой путь от монопольного состояния к рынку с развитой конкуренцией в сфере телекоммуникаций. Рынки телекоммуникаций, функционирующие в условиях развитой конкуренции, показывают максимальные темпы роста с одновременным повышением доступности услуг для потребителей и инновационного развития.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Российская Федерация и Республика Казахстан совместно возбудили и завершили рассмотрение дела в отношении операторов связи своих стран. По итогам тарифы на услуги связи в роуминге снизились от 1,5 до 4-х раз.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последующие несколько лет операторы связи снижали тарифы самостоятельно.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сейчас выводы и рекомендации, выработанные в 2010 году, составляют основу для дальнейшей работы в этом направлении. Только теперь круг антимонопольных органов, участвующих в этой работе значительно расширен и не ограничивается странами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2012 года по инициативе российского и турецкого конкурентных ведомств начала свое функционирование Международная рабочая группа по вопросам развития конкуренции на рынках международной связи в роуминге. Членами этой рабочей группы являются не только представители антимонопольных органов, но и представители операторов связи, что позволяет учитывать их мнение при выработке конкретных предложений.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Осенью 2014 года рабочая группа сформулировала основные принципы взаимодействия регуляторов, операторов связи, определяющие условия для снижения тарифов, получившие название «Принципы справедливого роуминга». Кроме того, разработана «Дорожная карта» по снижению тарифов в роуминге и развитию конкуренции, составной частью которой являются «Принципы справедливого роуминга».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«Принципов справедливого роуминга» позволит приблизить цены на услуги связи в роуминге к ценам на услуги связи, оказываемые в стране пребывания.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«Сегодня, по прошествии более 10 лет, можно твердо сказать, что Штаб на 100% зарекомендовал себя как эффективный институт сотрудничества антимонопольных органов государств – участников СНГ, результаты работы которого в разные годы получали высокую оценку Экономического совета СНГ и Совета глав правительств СНГ. Мы ждем дальнейших предложений от наших коллег в развитие тех работ, которые были сделаны», - подытожил свое выступление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обсуждались также вопрос работы Штаба по исследованию рынков медицинского оборудования в государствах-участниках СНГ и проект доклада «Формирование конкурентной политики в условиях развития цифровой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[video_1231]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