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Вместо запрета – контроль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2018, 11:51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совершенствует законодательство о контроле за осуществлением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Российской Федерации подписал Федеральный закон от 31.05.2018 № 122-ФЗ «О внесении изменений в отдельные законодательные акты в части уточнения понятия «иностранный инвестор».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Важнейшей новеллой закона является исключение запрета на установление контроля над стратегическими обществами для иностранных инвесторов, раскрывающих информацию о своих выгодоприобретателях, бенефициарных владельцах и контролирующих лицах, с одновременным введением такого запрета для иностранных инвесторов, не раскрывающих данные о своей структуре владения.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годы применения Закона № 57-ФЗ сформировался тренд на либерализацию в сфере контроля за осуществлением иностранных инвестиций. Символично, что десятилетие закона ознаменовалось принятием очередного пакета поправок, устраняющих избыточное регулирование для иностранных инвесторов при сохранении необходимого для обеспечения обороны страны и безопасности государства уровня регулирования и контроля. Автоматический запрет на привлечение иностранных инвестиций в стратегические отрасли из-за «неправильной» юрисдикции заменен более гибким, на наш взгляд, режимом – запрет действует только для тех иностранных компаний, кто не хочет раскрывать тех, кто за ними стоит. Добросовестным инвесторам скрывать нечего, а отдавать самые чувствительные отрасли экономики в неведомые руки – это, как минимум, странно. Выражаем уверенность, что принятые поправки обеспечат улучшение инвестиционного климата России», - </w:t>
      </w:r>
      <w:r>
        <w:t xml:space="preserve">прокомментировал принятые поправки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принятым законом Федеральная антимонопольная служба получила полномочия давать разъяснения по вопросам применения Закона № 57-ФЗ.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