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Представитель ФАС России поделился с иностранными коллегами опытом выявления и профилактики сговоров на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2018, 11:29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Дмитрий Артюшенко рассказал о мерах по пресечению коррупции в сфере госзакупок и перспективах внедрения антимонопольного комплаенса в работе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июня 2018 года состоялся заключительный семинар, в серии семинаров, организованных ОЭСР* совместно с ФАС России при поддержке компаний «Deloitte СНГ» и «Сименс» по корпоративной этике на тему: «Продвижение корпоративной этики на государственных предприятиях: содействие в разработке нового международного руководства».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Мероприятие стало итогом многолетней работы форума по обсуждению и распространению международного и национального опыта в вопросах, касающихся корпоративной этики и корпоративного управления, с особым акцентом на опыт компаний в Российской Федерации.</w:t>
      </w:r>
      <w:r>
        <w:br/>
      </w:r>
      <w:r>
        <w:t xml:space="preserve">
Участниками обсуждения стали представители компаний и специалисты государственного сектора.</w:t>
      </w:r>
      <w:r>
        <w:br/>
      </w:r>
      <w:r>
        <w:t xml:space="preserve">
Дмитрий Артюшенко привел примеры конкретных дел, расследованных ФАС России, рассказал о выявленных схемах антиконкурентных соглашений на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Также он обратил внимание участников семинара на то, что 21 декабря 2017 года Президент России подписал указ «Об основных направлениях государственной политики по развитию конкуренции», утверждающий Национальный план развития конкуренции в России на 2018 – 2020 гг., направленного на повышение экономической эффективности и экономического роста путем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«Согласно Нацплану, количество антимонопольных нарушений со стороны органов власти должно снизиться к 2020 году не менее чем в 2 раза, - уточнил представитель ФАС России. – Эта задача должна быть реализована, в том числе путём внедрения антимонопольного комплаенса в органах государственной власти».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завершении выступления он рассказал о разрабатываемом проекте национального плана противодействия коррупции на 2018 – 2020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Организация экономического сотрудничества и развития (ОЭСР) – международная организация, созданная в 1964 году в целях содействия экономическому росту и мировой торговле. На сегодняшний день Организация включает 34 страны. Штаб-квартира ОЭСР находится в Париже (Франция). Миссия ОЭСР заключается в продвижении политики, ориентированной на экономический рост и социальное благополучие людей во всем мире.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