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Максим Овчинников: ФАС окажет максимальное содействие регионам в развитии конкуренции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июня 2018, 15:32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Реализацию мероприятий Национального плана развития конкуренции в Ивановской области обсудил замруководителя ФАС России Максим Овчинников с высшими должностными лицами региона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июня 2018 года в Правительстве Ивановской области состоялась встреча замруководителя ФАС России Максима Овчинникова с ВРИО Губернатора Ивановской области Станиславом Воскресенским, а также заместителем Председателя Правительства Ивановской области - руководителем Комплекса экономического развития Ивановской области Светланой Давлетовой, руководителями департаментов Ивановской области и представителями региональных общественных организаций.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Темой обсуждения стала реализация задач Национального плана развития конкуренции в России, утвержденного Указом Президента Российской Федерации № 618.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совещании Максим Овчинников рассказал о выработанных антимонопольным органом подходах к реализации мероприятий Национального плана развития конкуренции и поручений, сформулированных по итогам Государственного совета по вопросам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участники встречи обсудили методику разработки ключевых показателей развития конкуренции в регионе и план мероприятий («дорожной карты») развития конкуренции в Ивановской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«Субъекту предстоит разработать «дорожную карту» развития конкуренции в регионе. В нее должны быть включены не менее 33 показателей (рынков) из 41, учитывающих специфику его территории. Антимонопольное ведомство готово оказать региональным органам власти максимальную методическую и практическую помощь при реализации поставленных задач», - заявил Максим Овчинников.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Живое обсуждение присутствующих вызвал вопрос сбора и обработки исходных, в том числе статистических данных о развитии конкуренции в различных отраслях.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совещания Светлана Давлетова поблагодарила Максима Овчинникова, отметив, что такая форма взаимодействия федерального контрольно-надзорного ведомства и органов исполнительной власти Ивановской области очень продуктивна и, безусловно, окажет положительное влияние при реализации в регионе мероприятий Национального плана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[photo_1012]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