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встретился с Дмитрием Азаровым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17:42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Встреча статс-секретаря – заместителя руководителя Федеральной антимонопольной службы и врио губернатора Самарской области состоялась в ходе рабочего визита замглавы ФАС России в регион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обсудили Национальный план развития конкуренции и перечень поручений Президента Российской Федерации по итогам заседания Государственного Совета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«Позиция ФАС по развитию конкуренции имеет очень серьезное значение и для развития предпринимательства, и для успешного развития экономики в целом»</w:t>
      </w:r>
      <w:r>
        <w:t xml:space="preserve">, - подчеркнул Дмитрий Азаров. Он также отметил динамичное развитие сотрудничества как с региональным управлением, так и Федеральной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Цариковский, в свою очередь, отметил, что </w:t>
      </w:r>
      <w:r>
        <w:rPr>
          <w:i/>
        </w:rPr>
        <w:t xml:space="preserve">«многие показатели по развитию конкуренции в Самарской области уже достигнуты. Это касается сферы образования и области социального обслуживания населения»</w:t>
      </w:r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участникам встречи о принципе выбора сфер для развития частного сектора и достижения целевых показателей, установленных Национальным планом развития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«Такая работа по развитию конкуренции в различных отраслях - наш вектор движения на несколько ближайших лет»</w:t>
      </w:r>
      <w:r>
        <w:t xml:space="preserve">, - подытожил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[video_1321]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[photo_916]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