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Законы об отмене плановых проверок в рекламе и о подаче заявления на установку рекламной конструкции через портал госуслуг одобрены Советом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18:34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27 июня 2018 года, Совет Федерации Федерального Cобрания Российской Федерации одобрил Федеральный закон «О внесении изменений в Федеральный закон "О рекламе", касающийся отмены проведения антимонопольными органами плановых проверок в сфере рекламы, и Федеральный закон «О внесении изменений в Федеральный закон «О рекламе», предусматривающий изменения при выдаче разрешения на установку и эксплуатацию рекламной конструкции.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принятых Законах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