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Тенишев: ущерб от картельных сговоров составляет до 2% ВВП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июля 2018, 16:25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Ежегодно Федеральная антимонопольная служба (ФАС России) возбуждает примерно 400 дел по признакам картельных сговоров. 85% из них – это сговоры на торгах, причем как на торгах на закупку товаров, работ и услуг для нужд государства, так и на торгах по реализации государственного имущества. Такую статистику привел начальник управления ФАС России по борьбе с картелями Андрей Тенишев, на региональном семинаре – совещании в СКФО в г.Магас 3 июля 2018 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«Мы оцениваем ущерб от картельных сговоров до 2% ВВП страны»</w:t>
      </w:r>
      <w:r>
        <w:t xml:space="preserve">, - заявил А.Тенишев.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данным ФАС России, если на торгах есть конкуренция между участниками, то начальная максимальная цена контракта падает на 20-25%, иногда на 40%, а когда конкуренции на торгах нет, то цена или не снижается или снижается на 0,5% от первоначальной цены.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Каждый год финансирование здравоохранения в стране увеличивается, но по статистике с 2015г обеспеченность граждан лекарствами падает. При том количество картельных сговоров на медицинских торгах постоянно растет. «Куда уходят эти деньги?», - задает риторический вопрос А.Тенишев.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его словам, по каждому картельному делу ФАС проходят десятки участников, причем самый большой картель охватывает 2,5 тыс. аукционов. </w:t>
      </w:r>
      <w:r>
        <w:rPr>
          <w:i/>
        </w:rPr>
        <w:t xml:space="preserve">«И это не предел, потому что это дело мы только начали расследовать</w:t>
      </w:r>
      <w:r>
        <w:t xml:space="preserve">», - сообщил начальник управления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Самый крупный штраф, наложенный на участников картельного сговора, составил 200 млн рублей. Но штрафы накладываются только на юридических лиц, для должных лиц компаний – участников картеля предусмотрена административная и уголовная ответственность.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«Штрафы взыскиваются тяжело, все штрафы оспариваются в судах</w:t>
      </w:r>
      <w:r>
        <w:t xml:space="preserve">», - отмечает А.Тенишев. Например, штраф, наложенный ФАС России на Чукотснаб еще в 2015 году, был оспорен компанией в суде. И только на прошлой неделе Верховный суд подтвердил правоту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отмечает А.Тенишев, в поле зрения антимонопольных органов попадают компании, в отношении которых уже возбуждались дела и которые выплачивали штрафы за участие в картельном сговоре. Но это не останавливает их от аналогичных повторных нарушений. Поэтому, по мнению ФАС России, необходимо активнее применять уголовное наказание для топ-менджеров компаний за участие в картельном сговоре.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«В прошлом году было возбуждено 9 уголовных дел в отношении топ-менеджеров компаний – участниц картельного сговора, в этом году уже 15 дел</w:t>
      </w:r>
      <w:r>
        <w:t xml:space="preserve">», - сообщил А.Тенишев.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ФАС России обратил внимание собравшихся на то, что в этом году впервые в Послании Президента прозвучали слова о необходимости применения уголовного наказания за участие в картельном сговоре.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 ФАС России разработала и внесла в Правительство РФ законопроект об ужесточении ответственности за участие в картельном сговоре.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