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подписал законы об отмене плановых проверок в рекламе и о получении разрешения на установку рекламных конструкций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РФ Владимир Путин подписал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Федеральный закон[1] "О внесении изменений в Федеральный закон "О рекламе"
        </w:t>
        </w:r>
      </w:hyperlink>
      <w:r>
        <w:t xml:space="preserve">. Документ, официально опубликованный 3 июля 2018 года, исключает проведение антимонопольными органами плановых проверок в сфере рекламы, а также уточняет перечень оснований для проведения внеплановых проверок. Федеральный закон вступает в силу по истечении 10 дней со дня опубликования.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Путин также подписал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Федеральный закон[2] "О внесении изменений в статью 19 Федерального закона "О рекламе"
        </w:t>
        </w:r>
      </w:hyperlink>
      <w:r>
        <w:t xml:space="preserve">, вступающий в силу с 1 октября 2018 года. Документ дополняет статью 19 "Наружная реклама и установка рекламных конструкций" Федерального закона[3] "О рекламе" положениями, закрепляющими возможность подавать заявления на выдачу разрешений на установку и эксплуатацию рекламных конструкций, а также получать такие разрешения посредством федеральной государственной информационной системы "Единый портал государственных и муниципальных услуг (функций)" и региональных порталов государственных и муниципальных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 рамках проводимой реформы контрольно-надзорной деятельности разработала законопроект «О внесении изменений в Федеральный закон "О рекламе" в части отмены проведения антимонопольными органами плановых проверок в сфере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Отмена плановых проверок приведет к снижению нагрузки на предпринимателей при осуществлении государственного надзора в сфере рекламы, при этом не повлияет на эффективность проводимого государственного надзора в указанной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03.07.2018 № 182-ФЗ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от 03.07.2018 № 183-ФЗ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от 13.03.2006 № 38-ФЗ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807030048?index=2&amp;rangeSize=1)" TargetMode="External" Id="rId8"/>
  <Relationship Type="http://schemas.openxmlformats.org/officeDocument/2006/relationships/hyperlink" Target="http://publication.pravo.gov.ru/Document/View/0001201807030059?index=3&amp;rangeSize=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