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 новых требованиях к операторам электронных площадок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2018, 09:45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Управление контроля размещения государственного заказа ФАС России сообщает о принятии Правительством Российской Федерации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Постановления №656*
        </w:t>
        </w:r>
      </w:hyperlink>
      <w:r>
        <w:rPr>
          <w:i/>
        </w:rPr>
        <w:t xml:space="preserve">, утверждающего новые требования к операторам электронных площадок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устанавливает единые и дополнительные требования к операторам, порядок соответствия им и порядок утраты юридическим лицом статуса оператора электронной площадки, а также оператора специализированной электронной площадки.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«Датой начала функционирования электронной площадки является дата заключения соответствующего соглашения, подписываемого Минфином России и ФАС России. Ведомствам надлежит обеспечить заключение указанных соглашений до 1 октября 2018 года»,</w:t>
      </w:r>
      <w:r>
        <w:t xml:space="preserve"> - сообщил начальник Управления контроля госзакупок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Постановление Правительства Российской Федерации от 08.06.2018 № 656 «О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4435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