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рекламу Ребагита некорректной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2018, 09:16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Буклет лекарства заверял, что он «эффективен там, где бесполезны другие»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20 июля 2018 года, Комиссия ФАС России признала рекламу лекарства «Ребагит» («Ребамипид»), распространяемую в буклетах для участников XXIII Объединенной Российской гастроэнтерологической недели (Москва, 9-11 ноября 2017 года), нарушающей требования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лекарства «Ребагит» рекламодатель АО «ПРО.МЕД.ЦС Маркетинг» заверяет и ручается, что препарат является эффективным средством для предотвращения и лечения эрозивно-язвенных поражений как желудка, так и кишечника, а также защищает слизистую оболочку ЖКТ от повреждающего воздействия бактерий, этанола, щелочей и кислот. В то же время, гарантия результата лекарственного препарата в рекламе запрещена.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«Эффективен там, где другие бесполезны!», – гласит реклама.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настоящее время на рынке лекарственных препаратов имеются другие средства, подтвердившие свои лечебные свойства в ходе клинических испытаний, которые направлены на лечение тех же заболеваний.</w:t>
      </w:r>
      <w:r>
        <w:br/>
      </w:r>
      <w:r>
        <w:t xml:space="preserve">
Это значит, что сравнение в рекламе препарата «Ребагит» с другими лекарствами для лечения язвенной болезни желудка и двенадцатиперстной кишки, указывающими на их бесполезность, является некорректным.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«ПРО.МЕД.ЦС Маркетинг» выдано предписание о прекращении нарушений. Материалы дела переданы для возбуждения дела об административном правонарушении для назначения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поступившее в ФАС России обращение АО «Астеллас Фарма».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силу пункта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