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Шамиль Шихсаидов: о работе в Управлении контроля иностранных инвестиций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2018, 14:04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Финалист конкурса «Лидеры России», заместитель начальника Управления контроля иностранных инвестиций Шамиль Шихсаидов рассказывает об участии в конкурсе, работе в ФАС России и планах на будущее.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[video_1438]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