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Даниил Фесюк: необходимо анализировать причины правонарушений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июля 2018, 16:15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Екатеринбурге заместитель руководителя ФАС России принял участие в совещании работников органов прокуратуры Уральского федерального округа.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мероприятия обсуждались вопросы соблюдения законности региональными предприятиями оборонно-промышленного комплекса региона, а также совершенствования координации проверочных мероприятий ФАС России и органов прокуратуры.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Даниил Фесюк рассказал участникам совещания о проектах законодательных инициатив, направленных на усиление административной ответственности и устранение излишних адмбарьеров.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«Наличие в нормативных документах неконкретизированных ограничений для бизнеса и широких полномочий должностных лиц государственных заказчиков формируют риски коррупционных проявлений», - подчеркнул заместитель руководителя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Особое внимание на совещании было уделено необходимости проведения профилактической работы выявляемых правонарушений в сфере государственного оборонного заказа.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«Чтобы добиться снижения случаев нарушения законодательства одних штрафов недостаточно. Мы должны выяснять их первопричину. Только через анализ причин правонарушений и последующее системное изменение норм, должностных обязанностей нам удастся продвинуться вперёд», - пояснил Даниил Фесюк.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совещании приняли участие представители прокуратур Свердловской, Челябинской, Курганской и Тюменской областей, Ханты-Мансийского и Ямало-Ненецкого округов, городских, районных и специальных прокуратур, осуществляющих надзор за выполнением оборонного заказа, а также работники центрального аппарата и территориального управления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