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 августа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2018, 11:37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августа 2018 года в 12.00 состоится очередное заседание Правления ФАС России. В повестку включен следующий вопрос: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оптовых цен на газ, добываемый ПАО «Газпром» и его аффилированными лицами, реализуемый потребителям Российской Федерации (кроме населения и потребителей Российской Федерации, указанных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№ 1021);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- Об утверждении оптовых цен на газ, используемых в качестве предельных минимальных и предельных максимальных уровней оптовых цен на газ, добываемый ПАО «Газпром»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№ 1021.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