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Утверждена новая редакция формы федерального статистического наблюдения «Сведения о полезном отпуске (продаже) электрической энергии и мощности отдельным категориям потребителей»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2018, 10:36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Приказом Росстата от 2 августа 2018 г. № 477 утверждена в новой редакции форма федерального статистического наблюдения № 46-ээ (полезный отпуск) «Сведения о полезном отпуске (продаже) электрической энергии и мощности отдельным категориям потребителей».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Форма приведена в соответствии с изменениями, внесенными в акты Правительства Российской Федерации постановлениями от 17 мая 2016 г. № 433 «О внесении изменений в некоторые акты Правительства Российской Федерации по вопросам совершенствования порядка ценообразования на территориях, объединенных в неценовые зоны оптового рынка электрической энергии и мощности» и от 21 июля 2017 г. № 863 «О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 декабря 2011 г. № 1178».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срок сдачи ежемесячной отчетности синхронизирован со сроком сдачи налоговой отчетности. Таким образом, ежемесячную отчетность следует предоставлять до 25 числа месяца, следующего за отчетным.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приказом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4841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