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Впервые в российской антимонопольной практике мониторинг исполнения предписания ФАС России будет осуществлять уполномоченная организация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2018, 16:19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Мониторинг исполнения предписания ФАС России, выданного по результатам рассмотрения ходатайства компании «Байер АГ» по сделке по приобретению акций компании «Монсанто Компани», будет осуществлять Центр технологического трансфера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решением от 20 апреля 2018 года удовлетворила ходатайство компании «Байер АГ» (Германия) о даче согласия на осуществление сделки по приобретению более 50 % голосующих акций компании «Монсанто Компани» (США).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об удовлетворении ходатайства сопровождалось выдачей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предписания 
        </w:t>
        </w:r>
      </w:hyperlink>
      <w:r>
        <w:t xml:space="preserve">ФАС России, содержащего требования к компании «Байер АГ», которые направлены на создание условий для развития потенциальной конкуренции со стороны российских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осуществления мониторинга исполнения предписания ФАС России на базе Национального исследовательского университета «Высшая школа экономики» (НИУ ВШЭ) создан Центр технологического трансфера (ЦТТ).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предписанием ФАС России «Байер АГ», в частности, обязана передать российским компаниям молекулярные средства селекции и гермоплазму по следующим сельскохозяйственным культурам: кукуруза, рапс, пшеница, соя и ряду овощных культур.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функции ЦТТ, в том числе, будет входить отбор российских компаний, которые могут стать потенциальными получателями молекулярных средств селекции и гермоплазмы, передаваемых компанией «Байер АГ» в рамках исполнения предписания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Отбор получателей технологического трансфера будет осуществляться ЦТТ на основании критериев, утвержденных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отобранными получателями технологического трансфера «Байер АГ» будет заключать лицензионные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на базе ЦТТ также будет действовать проектный офис, в компетенцию которого войдет реализация проектов, направленных на развитие конкуренции в российском агротехнологическом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«Такой механизм мониторинга исполнения предписания ФАС России используется впервые. Однако в дальнейшем предполагается его широкое применение в рамках контроля экономической концентрации на инновационных рынках»</w:t>
      </w:r>
      <w:r>
        <w:t xml:space="preserve">, - прокомментировала начальник Управления контроля агропромышленного комплекса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об условиях технологического трансфера (процедура и критерии отбора получателей, объем передаваемых молекулярных средств селекции и гермоплазмы, условия заключения лицензионных соглашений и т.д.) и планируемых проектах можно получить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ЦТТ.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Контактные данные: Куликов Роман, директор ЦТТ, rkulikov@hse.ru; Долматова Надежда, менеджер ЦТТ, ndolmatova@hse.ru.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lutions.fas.gov.ru/ca/upravlenie-kontrolya-agropromyshlennogo-kompleksa/ia-28184-18" TargetMode="External" Id="rId8"/>
  <Relationship Type="http://schemas.openxmlformats.org/officeDocument/2006/relationships/hyperlink" Target="https://ctt.hse.ru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