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разработала формулу по приобретению нефтепродуктов для государственных нужд на основе гибкого ценообразования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2018, 14:59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ближайшее время антимонопольное ведомство намерено ее принять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Постановлением Правительства РФ от 08.09.2018 № 1074 ФАС России определена как федеральный орган исполнительной власти, уполномоченный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топлива моторного, включая автомобильный и авиационный бензин.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неоднократно предлагала предусмотреть опцию по возможности приобретения нефтепродуктов для государственных нужд на основе гибкого ценообразования. В России несколько лет существуют устойчивые рыночные индикаторы, основанные на биржевой торговле, а также механизмы регистрации сделок. Таким образом, у ФАС России есть все основания и предпосылки для реализации данного постановления и написания формулы удобной для поставщиков и покупателей», - </w:t>
      </w:r>
      <w:r>
        <w:t xml:space="preserve">заметил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«Соответствующая формула уже подготовлена ФАС России. В ближайшее время мы готовы ее принять», - </w:t>
      </w:r>
      <w:r>
        <w:t xml:space="preserve">рассказал начальник Управления ТЭК и химической промышленности Дмитрий Махонин.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