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Руководители конкурентных ведомств высказались за необходимость международного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2018, 14:24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26 сентября 2018 года в рамках Международной конференции «Конкурентная политика: ставка на эффективность» свои доклады представили руководители конкурентных ведомств разных стран, в том числе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Генеральный директор Австрийского Федерального конкурентного агентства Теодор Таннер в своем докладе рассказал о работе австрийского конкурентного ведомства над повышением эффективности в отношении сокращения сроков проведения расследований сделок экономической концентрации. Он также отметил новые вызовы и современные реалии, в которых в настоящее время работают конкурентные ведомства мира. Прежде всего эти вызовы относятся к цифровизации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условиях цифровизации экономики нам нужно разбираться с каждым новым алгоритмом с точки зрения возможного ограничения конкуренции и при необходимости купировать такие алгоритмы на национальном уровне, чтобы сократить нанесение вреда конкуренции на рынке в целом»,</w:t>
      </w:r>
      <w:r>
        <w:t xml:space="preserve"> - сказал г-н Таннер.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Административного совета по экономической защите Бразилии Александр Баррето рассказал о развитии антимонопольного законодательства в Бразилии и результатах работы вверенного ему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Г-н Баррето отметил, что конкурентному ведомству Бразиции за предшествующий год удалось сократить срок расследования сделок экономической концентрации, за исключением сложных сделок, с 33 до 15 дней. Для сравнения в США этот процесс занимает до 6 месяцев.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[photo_1041]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работе по борьбе с картелями г-н Баррето сказал: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к нашим заслугам относится подписание договоров с 21 компанией, которые в соответствии с таким договором открыли нам доступ к своим информационным базам. Благодаря этому мы можем определить наличие или отсутствие там картельного соглашения».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г-н Баррето отметил, что конкурентное ведомство Бразилии сотрудничает с 28 конкурентными ведомствами других стран на основе солгашений о сотрудничестве и меморандумов о взаимопонимании.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«Сотрудничество – это тот пример, которым Административный совет по экономической защите Бразилии может гордиться»</w:t>
      </w:r>
      <w:r>
        <w:t xml:space="preserve">, - подчеркнул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Генеральный директор Комиссии по конкуренции Индии Нитин Гупта поблагодарил организаторов за «великолепную конференцию и возможность принять в ней участие».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 доклада Игоря Артемьева мы получили всеобъемлющую информацию о том, чем занимается ФАС России. Отмечу, что это огромная работа и она открывает большие возможности для обмена информацией между нашими странами»,</w:t>
      </w:r>
      <w:r>
        <w:t xml:space="preserve"> - сообщил г-н Гупта.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отметил изменения, происходящие на рынках Индии. Рассказал о проводимой индийским ведомством работе по повышению своей эффективности в отношении сокращения сроков рассмотрения дел и вынесения решений. Спикер привел пример демонополизации телекоммуникационного рынка в Индии и подчеркнул, что в этом процессе выигрывают прежде всего потребители, на которых в своей работе и должно ориентироваться конкурентное ведомство.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Комиссии по конкуренции ЮАР Тембинкоси Бонакеле также рассказал о проводимой в ведомстве работе по повышению эффективности и особенностях рассмотрения сделок экономической концентрации.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тоже хочу высказаться в пользу международного сотрудничества и взаимодействия, которое позволяет перенять лучший опыт других стран, а также оценить себя с точки зрения эффективности».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Комиссии по конкуренции Пакистана г-жа Вадийя Халил посвятила свое выступление необходимости международного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«Эффективность рынка – это задача не отдельного правительства. Существующее законодательство регулирует то, что уже существует. А для новых вызовов мы обращаемся к опыту конкурентных ведомств других стран, и прежде всего, развитых стран. Международное взаимодействие, направленное на эффективность наших рынков – наша цель. Я призываю всех присутствующих к международному сотрудничеству и благодарю ФАС России за организацию такого события как «Неделя конкуренции в России» и возможность использовать эту площадку для общения».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выступающие поблагодарили ФАС России и лично руководителя ведомства Игоря Артемьева за возможность принять участие в таком интересном и значимом мероприятии как «Неделя конкуренции в России», проводимом в красивейшем месте мира.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