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третий номер научно-практического журнала ФАС России  «Российское конкурентное право и экономика» за 2018 год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16:50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Решением Высшей аттестационной комиссии при Минобрнауки России от 13.07.2018 г. № 21/257 журнал «Российское конкурентное право и экономика» включен в перечень изданий, рекомендуемых для опубликования основных результатов диссертационных исследований.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традиции третий номер журнала открывается печатной версией интервью председателя редакционного совета журнала, руководителя ФАС России И.Ю. Артемьева «Конкурентная политика России: новые вызовы и приоритеты» членам Ассоциации антимонопольных экспертов (ААЭ), в котором подводятся итоги года работы антимонопольных органов страны. Ключевая тема интервью посвящена реализации президентского Национального плана развития конкуренции в Российской Федерации на 2018 - 2020 годы, решению вытекающих из Плана задач для органов власти 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публикуются научные статьи, комментарии и обзоры, посвященные проекту профессионального стандарта «Специалист в сфере конкурентного права», подготовленному специалистами ФАС России, Торгово-промышленной палаты РФ и ААЭ (А.В. Молчанов), новым возможностям антимонопольного органа по сбору доказательств по делам о картелях (Я.В. Кулик, Д.А. Гавриленко, А.И. Водолазов), изменению подходов к рассмотрению дел о картельных соглашениях на торгах (Е.Н. Савина, Д.В. Артюшенко), антимонопольным аспектам «вертикальных» соглашений в интернет-торговле (Д.В. Тарасова, А.А. Оганесян, А.А. Ладейщиков), проблемам обжалования актов территориальных антимонопольных органов в административном и судебном порядке (О.А. Москвитин, Д.С. Цембелев), институту вейверов (К.В. Тархова, А.О. Артёменко), особенностям определения услуг рынка для целей антимонопольного правоприменения (И.В. Князева, И.Ю. Башлаков-Николаев), проблемам государственного контроля за сделками M&amp;A (Д.А. Гаврилов, К.C. Нагорский), а также итогам «круглого стола» ААЭ «Трансформация антимонопольного законодательства и правоприменительной практики в эпоху цифровой экономики», состоявшегося 15 мая 2018 г. в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распространяется по подписке: http://www.dex.ru (тел./факс: 8 (495) 787-52-26 доб.123; journal@dex.ru)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Обложка журнала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