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России начнет работу первый Центр технологического трансфера в области сельского хозяйства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2018, 15:54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ходе исполнения и результатах выданного компании Bayer предписания рассказал заместитель руководителя Андрей Цыганов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октября 2018 года в рамках Российской агропромышленной выставки «Золотая осень-2018» состоялась секция «Селекция в России: формируя системное развитие».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самых обсуждаемых событий в 2018 году стало предписание ФАС России по сделке Bayer/Monsanto. Цели предписания и ожидания ФАС России относительно этого прецедента представил на мероприятии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примере рассмотрения сделки слияния компаний Bayer/Monsanto замглавы ФАС отметил новые проблемы и вызовы для антимонопольного регулирования, рассказал о трансформации глобального сельскохозяйственного рынка, в котором традиционной селекции приходят на смену биотехнологии современной селекции, пакетные решения «семена + средства защиты растений», химические компании становятся основными игроками на рынке семян.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«Смысл этой сделки не в семенах и средствах защиты растений. Смысл этой сделки – в цифре, в накопленной информации, уникальных пакетных решениях. Поэтому суть нашей совместной с компанией Bayer работы заключалась в выработке таких условий, при которых конкуренция на российском рынке продолжала бы жить и развиваться»</w:t>
      </w:r>
      <w:r>
        <w:t xml:space="preserve">, - сообщил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предписанию, компания Bayer обеспечит технологический трансфер молекулярных средств селекции и гермоплазмы, необходимых для создания высокопродуктивных семян сельскохозяйственных культур, обладающих заданными свойствами. Кроме того, компания предоставит недискриминационный доступ к историческим деперсонализированным агрегированным данным для цифрового земледелия. Выполнение этих требований контролирует независимый Центр технологического трансфера (ЦТТ), созданный на базе Национального исследовательского университета «Высшая школа экономики».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«Запуск Центра технологического трансфера – это еще один шаг на пути к повышению доступности современных агротехнологий для российской сельскохозяйственной отрасли. Важно, что на платформе ЦТТ ведущие эксперты Bayer будут передавать не только сами технологии, но и знания по их применению. В долгосрочной перспективе именно полученные знания могут послужить основой для технологической трансформации российского АПК: генерирования новых решений и их внедрения в процесс производства сельскохозяйственных культур»</w:t>
      </w:r>
      <w:r>
        <w:t xml:space="preserve">, – заявил Ив Пике, Руководитель дивизиона CropScience в странах СНГ компании Bayer.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[photo_1062]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ЦТТ будет вести свою деятельность по четырем основным направлениям: трансфер гермоплазмы ключевых для России сельскохозяйственных культур, передача молекулярных средств селекции, создание учебно-научного центра биотехнологии растений и доступ к решениям в области цифрового земледелия.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Трансфер технологий включает передачу гермоплазмы семидесяти линий по шести ключевым культурам (кукуруза, соя, рапс – яровой и озимый, пшеница – яровая и озимая), а также образовательные мероприятия для российских селекционеров на базе одного из европейских исследовательских центров 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Вторым направлением трансфера технологий станет передача молекулярных средств селекции семян таких культур, как кукуруза, соя, рапс, пшеница, томат, огурец и капуста с актуальными протоколами использования. По данному направлению работы Bayer также предоставит экспертное сопровождение.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Получатели лицензий на генетический материал и молекулярные средства селекции Bayer смогут использовать их с целью исследования, разработки, селекции, коммерциализации созданных в результате трансфера технологий гибридов и сортов под собственным брендом.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Отбор потенциальных получателей технологий будет организован ЦТТ. Основными критериями отбора проектов являются: наличие собственных действующих программ селекции по как минимум одной культуре, где может применяться передаваемая Bayer гермоплазма и маркерные технологии, наличие возможности пользоваться лабораторией для работы с маркерами, практический опыт работы (не менее 5 лет) в области молекулярной селекции и построения прогнозных моделей для целей селекции на основе больших данных и другое.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Bayer будет также участвовать в создании учебно-научного центра биотехнологии растений. Компания организует образовательные мероприятия по различным техникам биотехнологий. Обучение смогут пройти российские ученые, которые впоследствии будут передавать полученные знания специалистам в области биотехнологий, создавая таким образом эффект масштабирования технологий на территории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Четвертым направлением работы Центра трансфера технологий станет цифровое земледелие. В частности, будет организован доступ к историческим деперсонализированным агрегированным данным, полученным из данных российских пользователей платформы Precision Planting LLC.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«Высшая школа экономики активно развивает компетенции в области аграрных технологий. Открытие Центра технологического трансфера ВШЭ-ФАС России является логичным этапом наращивания экспертизы в разработке стратегий и проектов для российского аграрного комплекса. ВШЭ традиционно интенсивно взаимодействует с Министерством сельского хозяйства Российской Федерации и принимает участие в разработке государственных программ и проектов развития агрокомплекса России. Цель проекта трансфера современных технологий – это усиление инновационного потенциала российских компаний в сфере селекции и цифровых технологий. Для ВШЭ опыт участия в подобном консорциуме с компанией Bayer является уникальным и позволит совместно реализовать локальные проекты передовых аграрных технологий мирового уровня»</w:t>
      </w:r>
      <w:r>
        <w:t xml:space="preserve">, – прокомментировал директор Центра технологического трансфера Роман Куликов.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Выступление Андрея Цыганова на мероприятии доступно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videos/166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