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Алексей Доценко представил приветственное слово руководителя ФАС России Игоря Артемьева участникам семинара по тарифному регулированию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2018, 12:31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настоящее время в Ялте проходит Всероссийский семинар-совещание по тарифному регулированию. В мероприятии принимают участие около 700 человек. Он объединил представителей антимонопольного органа, региональных тарифных регуляторов, хозяйствующих субъектов и экспертов.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Работу семинара открыл заместитель руководителя ФАС России Алексей Доценко. Он поприветствовал участников мероприятия от имени главы ФАС России Игоря Артемьева: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Уважаемые участники Всероссийского семинара-совещания по тарифному регулированию!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Государственная тарифная политика – важный фактор реализации стратегии развития нашей страны.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Создание условий для ускоренного экономического роста и повышения конкурентоспособности, устойчивого функционирования и динамичного развития энергетической отрасли, жилищно-коммунального хозяйства, транспортного комплекса и социальной сферы на основе обеспечения баланса интересов поставщиков и потребителей услуг – вот масштабные цели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передачи в ФАС России новых полномочий в 2015 году произошёл новый этап совершенствования государственной антимонопольной и тарифной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нашему мнению, основополагающий принцип нового тарифного регулирования – это создание механизмов, которые будут стимулировать регулируемые организации к повышению эффективности их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последние годы мы качественно изменили методы работы. ФАС России ушла от применяемого раньше принципа «затраты плюс», а вместо него стала работать по новому методу «инфляция минус». Была запущена долгосрочная тарифная политика и положено начало реализации принципа «тариф в обмен на эффективность».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Кроме того, Советы потребителей были включены в процесс установления тарифов, чего раньше не было. Это одно из поворотных изменений политики!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Результатом работы ФАС России, как комплексного экономического регулятора теперь и в тарифной сфере, явилось принятие всех основных тарифных решений с индексацией ниже инфляции и даже, что является прецедентом, в некоторых случаях объективным снижением тарифа в абсолютном выражении.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обозримом будущем планируется усовершенствовать подходы к порядку согласования инвестиционных программ и контроля за их исполнением.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Была проделана огромная работа по изменению нормативных правовых документов. На данный момент, антимонопольное ведомство разработало совершенно новый закон о тарифах, который установит и унифицирует единые принципы и правила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Уверен, что обсуждение ключевых вопросов с приведением практических решений и обмен опытом с коллегами из разных регионов страны поможет Вам и Вашим коллегам в дальнейшей профессиональной деятельности!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Желаю Вам эффективной работы и новых конструктивных идей!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