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Энергокомпании Калининградской области оштрафованы на общую сумму более 20,7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2018, 08:47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обращению территориального антимонопольного органа Арбитражный суд региона привлек компании АО «Янтарьэнерго» и ОАО «Янтарьэнергосбыт» к административной ответственности за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необоснованно завышали стоимость услуг по ограничению/возобновлению режима потребления электроэнергии потребителям. Этот факт является нарушением Закона о защите конкуренции (часть 1 статьи 10).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заявления Арбитражный суд признал незаконность действий энергетических компаний. В итоге АО «Янтарьэнерго» оштрафовано на сумму более 20,1 млн рублей, а ОАО «Янтарьэнергосбыт» — на 562 500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