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Определены победители IV Всероссийского конкурса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Конкурсная комиссия IV Всероссийского конкурса журналистов «Открытый взгляд на конкуренцию» определила победителей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этом году на конкурс поступило свыше 100 работ от журналистов федеральных и региональных печатных изданий, интернет - СМИ, информационных агентств, федеральных и региональных радиокомпаний и телекомпаний из 37 регионов России. Свои работы на конкурс представили журналисты Республик Хакассия, Тыва, Калининградской, Амурской, Челябинской область и многих других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Все работы участников – пример журналистского профессионализма. Нельзя не отметить внимание авторов к точности передачи фактов, тщательность проработки рассматриваемого вопроса, как в сфере тарифного регулирования, рекламного или антимонопольного законодательств, так и в области госзакупок, - </w:t>
      </w:r>
      <w:r>
        <w:t xml:space="preserve">сообщила начальник Управления общественных связей ФАС России Ирина Кашунина. </w:t>
      </w:r>
      <w:r>
        <w:rPr>
          <w:i/>
        </w:rPr>
        <w:t xml:space="preserve">- Перед членами конкурсной комиссии стоял непростой выбор, и в этом году было решено ввести особое поощрение от жюри, призванное мотивировать сегодняшних участников стать лауреатами конкурса в следующем году. Благодарю всех представителей СМИ за неподдельный интерес к вопросам развития конкуренции и антимонопольного регулирования в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Победители номинации «Куда смотрит ФАС»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(материал о деятельности антимонопольных органов в Российской Федерации в эфире телекомпании)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место:</w:t>
      </w:r>
      <w:r>
        <w:t xml:space="preserve"> Мария Захаревич (Соколова), Россия 1 - Нижний Новгород, программа «Вести-Приволжье»;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место:</w:t>
      </w:r>
      <w:r>
        <w:t xml:space="preserve"> Ксения Воронцова (Власова), Иван Уваров, ТК «Первый Ярославский», программа «Другие новости»;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место:</w:t>
      </w:r>
      <w:r>
        <w:t xml:space="preserve"> Олеся Шулева, Россия 1- Нижний Новгород, программа «Законно»;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Поощрение жюри: </w:t>
      </w:r>
      <w:r>
        <w:t xml:space="preserve">Равиль Ватолин, ТРК «Башкортостан», программа «Интервью».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Победители номинации «Мы ФАС слушаем»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(материал о деятельности антимонопольных органов в Российской Федерации в эфире радиокомпании)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место:</w:t>
      </w:r>
      <w:r>
        <w:t xml:space="preserve"> Анастасия Хлыновская, «Эхо Москвы» в Барнауле, программа «Тема дня»;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место:</w:t>
      </w:r>
      <w:r>
        <w:t xml:space="preserve"> Юрий Свидерский, радиоканал «Липецк FM», программа «Визави»;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место: </w:t>
      </w:r>
      <w:r>
        <w:t xml:space="preserve">Галина Петрякова, ГТРК «Мордовия», программа «Новости»;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Поощрение жюри: </w:t>
      </w:r>
      <w:r>
        <w:t xml:space="preserve">Ярослав Богдановский, «Эхо Москвы» в Перми, программа прямого эфира «Бизнес-ланч».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Победители номинации «Простыми словами»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(материал о деятельности антимонопольных органов в Российской Федерации в печатном издании, в интернет-СМИ или на сайте информационного агентства)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место: </w:t>
      </w:r>
      <w:r>
        <w:t xml:space="preserve">Ульяна Вылегжанина, «Российская газета – СЗФО»;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место: </w:t>
      </w:r>
      <w:r>
        <w:t xml:space="preserve">Светлана Чернышова, «Комсомольская правда – Ульяновск»;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место:</w:t>
      </w:r>
      <w:r>
        <w:t xml:space="preserve"> Андрей Репин, «КоммерсантЪ в Нижнем Новгороде»;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Поощрение жюри:</w:t>
      </w:r>
      <w:r>
        <w:t xml:space="preserve"> Мария Горожанинова, «Реальное время».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Победители номинации «Подпишусь под каждым словом»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(интервью с представителем антимонопольного органа России в печатном издании, в интернет-СМИ или на сайте информационного агентства)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место:</w:t>
      </w:r>
      <w:r>
        <w:t xml:space="preserve"> Ольга Бухарова, «Российская газета»;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место:</w:t>
      </w:r>
      <w:r>
        <w:t xml:space="preserve"> Галина Бояркова, «Фонтанка.ру»;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место: </w:t>
      </w:r>
      <w:r>
        <w:t xml:space="preserve">Мария Балюк, МИА «Россия сегодня»;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Поощрение жюри:</w:t>
      </w:r>
      <w:r>
        <w:t xml:space="preserve"> Наталия Швабауэр, «Российская газета – УрФО».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Награждение победителей состоится в рамках образовательного семинара ФАС России для представителей СМИ.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дате, времени и месте проведения семинара будет сообщено дополнительно.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состав Конкурсной комиссии вошли статс-секретарь - заместитель руководителя ФАС России Андрей Цариковский, вице-президент ГК «Внешэкономбанк» Александр Мачевский, президент РАСО Станислав Наумов, первый заместитель исполнительного директора Общероссийской общественной организации малого и среднего предпринимательства «ОПОРА РОССИИ» Светлана Нугуманова, секретарь Союза журналистов России Роман Серебряный, пресс-секретарь Федеральной службы по надзору в сфере защиты прав потребителей и благополучия человека Ирина Попова, пресс-секретарь Федеральной службы по интеллектуальной собственности Игорь Лисник и начальник Управления общественных связей ФАС России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Информационными партнёрами конкурса выступили Российская ассоциация по связям с общественностью (РАСО) и Союз журналистов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