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8 ноября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2018, 10:43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ноября 2018 года в 11.00 состоится очередное заседание 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2019 год, утвержденный приказом ФАС России от 26 июня 2018 года № 873/18-ДСП;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2019год;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предельных минимальных и максимальных уровней цен (тарифов) на электрическую энергию (мощность), поставляемую населению и приравненных к нему категориям потребителей на 2019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предельных минимальных и максимальных уровней цен (тарифов) на электрическую энергию (мощность), поставляемую покупателям на розничных, в том числе, населению и приравненных к нему на территориях, не объединенных в ценовые зоны оптового рынка на 2019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признании утратившим силу приказа ФАС России от 11.04.2018 № 461/18 «Об установлении тарифа на услуги ПАО «Транснефть» по транспортировке нефтепродуктов по маршруту «ООО «КИНЕФ» - МП «Приморск», для ОАО «Сургутнефтегаз»;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тарифов на услуги ПАО «Транснефть» по транспортировке нефти по системе магистральных трубопроводов;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«Предприятие «Усть-Лабинскрайгаз» на территории Краснодарского края;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«Газпром переработка» на территории Ханты-Мансийского автономного округа – Югры;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«Сибгаз-эксплуатация» на территории Кемеровской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«Котласгазсервис» на территории Архангельской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Оренбург» на территории Оренбургской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ФГУП «УЭВ» на территории Новосибирской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ГУП НАО «Ненецкая коммунальная компания» на территории Ненецкого автономного округа;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общедоступной электросвязи для целей   эфирного цифрового телевизионного вещания и (или) радиовещания, оказываемые ФГУП «Российская телевизионная и радиовещательная сеть», осуществляющим трансляцию вещателям на территории города Москвы и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